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601" w:type="dxa"/>
        <w:tblLook w:val="04A0"/>
      </w:tblPr>
      <w:tblGrid>
        <w:gridCol w:w="9214"/>
      </w:tblGrid>
      <w:tr w:rsidR="0003347B" w:rsidRPr="0003347B" w:rsidTr="00280BDB">
        <w:trPr>
          <w:trHeight w:val="12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ind w:firstLineChars="100" w:firstLine="482"/>
              <w:jc w:val="left"/>
              <w:rPr>
                <w:rFonts w:ascii="方正舒体" w:eastAsia="方正舒体" w:hAnsi="宋体" w:cs="宋体"/>
                <w:b/>
                <w:bCs/>
                <w:color w:val="FF0000"/>
                <w:kern w:val="0"/>
                <w:sz w:val="48"/>
                <w:szCs w:val="48"/>
              </w:rPr>
            </w:pPr>
            <w:r w:rsidRPr="0003347B">
              <w:rPr>
                <w:rFonts w:ascii="方正舒体" w:eastAsia="方正舒体" w:hAnsi="宋体" w:cs="宋体" w:hint="eastAsia"/>
                <w:b/>
                <w:bCs/>
                <w:color w:val="FF0000"/>
                <w:kern w:val="0"/>
                <w:sz w:val="48"/>
                <w:szCs w:val="48"/>
              </w:rPr>
              <w:t>《降低采购成本与供应商谈判技巧》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【主讲：张仲豪】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0BDB" w:rsidRPr="00280BDB" w:rsidRDefault="0003347B" w:rsidP="00280BD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【培训时间】201</w:t>
            </w:r>
            <w:r w:rsidR="00280BD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6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年</w:t>
            </w:r>
            <w:r w:rsidR="00280BDB" w:rsidRPr="00280BD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01月06-07日</w:t>
            </w:r>
            <w:r w:rsidR="00280BD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 </w:t>
            </w:r>
            <w:r w:rsidR="00280BDB" w:rsidRPr="00280BD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上海   开元酒店</w:t>
            </w:r>
          </w:p>
          <w:p w:rsidR="0003347B" w:rsidRPr="0003347B" w:rsidRDefault="00280BDB" w:rsidP="00280BDB">
            <w:pPr>
              <w:widowControl/>
              <w:ind w:firstLineChars="980" w:firstLine="2361"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4"/>
                <w:szCs w:val="24"/>
              </w:rPr>
            </w:pPr>
            <w:r w:rsidRPr="00280BD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01月16-17日</w:t>
            </w:r>
            <w:r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 </w:t>
            </w:r>
            <w:r w:rsidRPr="00280BD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深圳  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【培训对象】供应链/物流/采购/仓储/计划/PMC部门经理、专业领域丛业人员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【授课方式】讲师讲授 + 视频演绎 + 案例研讨 +角色扮演 + 讲师点评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【培训费用】3200元/2天/1人， （含资料费、午餐、茶点）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280B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【报名热线】上海：021-31006787、深圳：0755-6128-0006 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【在线QQ】 320588808       值班手机：18917870808   许先生    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8"/>
                <w:szCs w:val="28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8"/>
                <w:szCs w:val="28"/>
              </w:rPr>
              <w:t>【课程背景】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在当前经济环境下，如何降低采购的各项成本？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采购管理的绩效考核目标有哪些？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我方的要求过多或过高会怎样？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怎样分析供应商给我们的报价? 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企业招投标与政府招投标有何区别?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如何提高采购谈判的实效性? 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如何控制原材料的库存?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8"/>
                <w:szCs w:val="28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8"/>
                <w:szCs w:val="28"/>
              </w:rPr>
              <w:t>【课程收益】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如何设定采购管理的绩效目标？  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如何制订采购成本预算？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如何避免不必要的采购成本？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如何分析供应商的报价？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采购谈判的挑战是什么？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如何制定谈判计划？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如何与不同性格的人谈判？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如何降低采购物品的库存成本？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如何通过招投标进行有效的“砍价”？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8"/>
                <w:szCs w:val="28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8"/>
                <w:szCs w:val="28"/>
              </w:rPr>
              <w:t xml:space="preserve">  导师简介 【张仲豪】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【教育背景】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张老师是改革开放后早期海归派讲师。1986年获美国Gerber公司的奖学金赴美国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Michigan State University (密西州立大学) 留学，硕士学位。毕业后,受聘于美国Heinz(亨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氏) 集团公司。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【工作经历】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F1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张老师曾先后受聘于美国亨氏公司、英国联合饼干公司、美国美赞臣公司等，曾任美赞臣公司的</w:t>
            </w:r>
          </w:p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技术及</w:t>
            </w:r>
            <w:r w:rsidR="009364F1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运作总监。从2000年开始,张老师开始自己创业,从事于多行业的经营管理。所以，张老师既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有世界500强企业职业经理人的丰富阅历,又有作为企业老板的心得体会。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280BD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在二十多年的职业生涯中，张老师曾接受过各种国际国内的职业培训。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9364F1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曾赴加拿大、美国、英国、新加坡、泰国、菲律宾、马来西亚等国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考察学习。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【主讲课程】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降低采购成本及供应商谈判技巧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采购流程优化及供应商评估与管理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高效仓储管理与工厂物料配送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现代企业物流及供应链优化实战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PMC管理-生产计划、订单管理与库存控制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需求预测与库存控制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【授课风格】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富有很强的激情, 风趣、幽默, 现场感染力强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采用循序渐进、深入浅出的教学方式、丰富生动的实战案例，帮助学员拓宽视野，提高思维能力，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掌握相关的方法和工具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课件设计力求深度，实用、案例多为工具性案例,有很强的实操性。课程内容跨度大,尽量吸取各个行业</w:t>
            </w:r>
            <w:r w:rsidR="009364F1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的精粹，具有高度的浓缩性.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【授课经历】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280BD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新百丽鞋业；风华高科；伊利集团；大连真心食品；美的集团；泸天化；佐敦涂料.东风本田发动机；长春</w:t>
            </w:r>
            <w:r w:rsidR="009364F1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一汽；新中源陶瓷企业集团；东莞创宝达电器；黑龙江三得利酒业；上海和黄药业.索尼爱立信；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280B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华阳电子；真功夫；</w:t>
            </w:r>
            <w:r w:rsidR="009364F1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华孚集团；平安集团；立白集团；大全集团；株洲电力机车；山东汇丰机械集团；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唐钢集团承德钢厂；西子奥的斯电梯；广发银行；广东新兴县先锋不锈钢制品；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9364F1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贺利氏古莎齿科有限公司；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上海福临门食品有限公司；捷高科技…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课程大纲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第一讲：如何设定采购管理的绩效目标？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采购管理有几大类别？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采购管理的KPI指标有哪些？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各种采购管理的目标差异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采购成本的学习曲线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为什么采购成本越来越敏感?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采购成本管理的方法有哪些？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买入套期保值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卖出套期保值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如何做好采购供应商的管理？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第二讲：如何编制采购成本预算？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公司财务预算的五大内容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为什么要做采购费用预算？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费用预算的四套方法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什么是概率预算?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影响采购预算的六大因素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如何提高采购预算的实用性?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什么是多品复合预算?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如何掌握供应价格的波动趋势？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电子网络搜索的四大途径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如何提高百度搜索的效率？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搜索引擎的工作机理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如何选准关键词？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采购职场论坛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如何查询价格变化的相关数据？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第三讲：如何避免不必要的采购成本？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由谁决定采购各要求？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采购要求的类别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如何避免不必要的采购成本？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经济型酒店的“采购成本”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如家快捷酒店的价值创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第四讲：如何分析供应商的报价？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第一节：供应商们是如何定价？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产品价格是怎样定出来的？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什么是行情定价法?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什么是价值定价法？ 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供应商定价模式的影响因素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生产厂家的四种供应链类型？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四种供应链类型的特点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生产型供应商的定价模式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什么是边际成本定价法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什么是变动成本与固定成本?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什么是边际贡献?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边际成本定价法实例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价值定价法如何定价?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什么是目标收益定价法?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目标收益定价法实例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目标收益定价法的采购要点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代工企业（服务业）的成本定价法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代工企业（服务业）成本定价法的采购要点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什么是“单位时间的计价”?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商贸型企业的定价特点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商贸型商品的五大分类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商贸型供应商的定价策略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第二节：如何分析供应商的报价？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供应商的两种报价形式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供应商成本分析表基本摸式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如何分析供应商们的报价？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如何分析资产性采购的报价?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资产型采购的三种形式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为什么我们租而不买？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可租赁的领域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为什么要外包？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各种运输形式的成本比较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第五讲：影响采购谈判效果的因素有哪些？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各种谈判的比较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立场性谈判与利益性谈判的比较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何为“双赢“?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何为“公平”？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采购谈判的KPI指标有哪些？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采购谈判的基本流程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哪些因素对谈判效果的影响更大？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性格的四种类型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性格的组合特性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性格与职业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性格的匹配性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性格与谈判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您最容易和最不容易相处的谈判对手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四种谈判对手的弱点有哪些？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如何克服自身的弱点？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第六讲：如何制定谈判的计划？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即兴性谈判与计划性谈判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制定谈判计划的七大步骤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第一步：双方意向的明确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第二步：双方差异的分析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第三步：各项分歧的重要性排序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第四步：设定各项分歧的谈判目标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第五步：各谈判目标的策略定性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第六步：谈判方式的确定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第七步：小组成员的分工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第七讲：如何实施有效的谈判？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开场开得如何？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采购谈判应由谁来掌控？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哪种砍价方式更好？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哪种谈判形式的难度最大?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电话谈判的特点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如何做好电话谈判？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为什么我方会弱势？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我方为弱势怎么谈？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什么是分阶段蚕食？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如何提升说服力？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第三方的参考依据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如何提高谈判时的沟通实效？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是“说”的问题还是“听”的问题？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如何提高我们的聆听能力？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如何问问题吗？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反驳对方的几种方式？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沟通的禁忌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对方让步不够怎么谈？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对方忽悠我怎么谈？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如何挽回失误（失口）？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出现僵局怎么谈？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这样的结尾合适吗？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如何与不同的对象谈判？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采购谈判的‘降龙十九掌’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第一：试探计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第二：声东击西计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第三：请教计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第四：等价交换计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第五：拖延计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第六：欲擒故纵计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第七：限定选择计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第八：顺手牵羊计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第九：逆反心理计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第十：人情计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第十一：小圈密谈计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第十二：奉送选择权计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第十三：以静制动计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第十四：档箭牌计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第十五：车轮计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第十六：巧立名目计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第十七：挤牙膏计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第十八：告将计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第十九：红脸与白脸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第八讲：如何降低采购物品的库存成本？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第一节：库存管理的挑战是什么？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我们为什么要存库存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库存过高的缺点有哪些？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企业老总对库存管理有哪些要求？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企业老总对库存管理各目标的逻辑顺序？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什么是“零库存管理”？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周转率的类别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库存周转率的不同算法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单库周转率与总库存周转率的区别？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库存周转率的计算案例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两种计算法的比较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第二节：如何合理设置安全库存？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什么是安全库存?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什么是最低库存?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安全库存量与缺货率的关系如何?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安全库存因子与库存服务水平的关系表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如何计算安全库存管理水平值?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计算标准差的作用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标准差值的解读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标准差的计算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如何推算不同安全库存量时的缺货率？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怎样推算不能缺货时的最高库存是多少？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如何减少安全库存量?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改进的结果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影响安全库存设置的两大因素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影响库存服务水平的因素有哪些？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如何提高供应和需求的稳定性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第三节：如何做好VMI管理？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VMI的好处是什么？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供应商寄存式的三种模式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第九讲：如何通过招投标进行有效的“砍价”？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企业招标与政府招标的区别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什么叫“邀标”？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什么情况下可用招投标？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各种定价模式的砍价策略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招投标的适用对象有哪些？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不同招标对象的挑战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如何实施邀请招投标？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企业何时采用公开招投标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如何准备招标文件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评标方法有哪些？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某公司的评标案例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第一步：计算技术标的评分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第二步：计算平均报价值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第三步：计算商务标得分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第四步：计算综合评分值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如何评定技术标？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招投标方式的分类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暗标与明标的比较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招标的几种形式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什么是串通投标罪？特征有哪些？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如何破解参标者的 “不轨”？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如何保持投标商的积极性？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招标实践中的几个问题</w:t>
            </w:r>
          </w:p>
        </w:tc>
      </w:tr>
      <w:tr w:rsidR="0003347B" w:rsidRPr="0003347B" w:rsidTr="00280BDB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投标保证金与履约保证金</w:t>
            </w:r>
          </w:p>
        </w:tc>
      </w:tr>
      <w:tr w:rsidR="0003347B" w:rsidRPr="0003347B" w:rsidTr="00280BDB">
        <w:trPr>
          <w:trHeight w:val="6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    </w:t>
            </w:r>
            <w:r w:rsidRPr="0003347B">
              <w:rPr>
                <w:rFonts w:ascii="MS Mincho" w:eastAsia="MS Mincho" w:hAnsi="MS Mincho" w:cs="MS Mincho" w:hint="eastAsia"/>
                <w:b/>
                <w:bCs/>
                <w:color w:val="0000FF"/>
                <w:kern w:val="0"/>
                <w:sz w:val="40"/>
                <w:szCs w:val="40"/>
              </w:rPr>
              <w:t>❤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40"/>
                <w:szCs w:val="40"/>
              </w:rPr>
              <w:t xml:space="preserve"> 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温馨提示: 本课程可针对企业需求，上门服务，组织内训，欢迎咨询。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br/>
              <w:t xml:space="preserve">    </w:t>
            </w:r>
          </w:p>
        </w:tc>
      </w:tr>
      <w:tr w:rsidR="0003347B" w:rsidRPr="0003347B" w:rsidTr="00280BDB">
        <w:trPr>
          <w:trHeight w:val="63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注：如不需此类新建信息，请发送：“删除”至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wytuixin@</w:t>
            </w:r>
            <w:r w:rsidR="009364F1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163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.com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,我们会及时为您处理，谢谢您的理解。</w:t>
            </w:r>
          </w:p>
        </w:tc>
      </w:tr>
    </w:tbl>
    <w:p w:rsidR="0066522D" w:rsidRPr="0003347B" w:rsidRDefault="0066522D" w:rsidP="0003347B">
      <w:pPr>
        <w:jc w:val="left"/>
      </w:pPr>
    </w:p>
    <w:sectPr w:rsidR="0066522D" w:rsidRPr="0003347B" w:rsidSect="0019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EE" w:rsidRDefault="006259EE" w:rsidP="0003347B">
      <w:r>
        <w:separator/>
      </w:r>
    </w:p>
  </w:endnote>
  <w:endnote w:type="continuationSeparator" w:id="1">
    <w:p w:rsidR="006259EE" w:rsidRDefault="006259EE" w:rsidP="0003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EE" w:rsidRDefault="006259EE" w:rsidP="0003347B">
      <w:r>
        <w:separator/>
      </w:r>
    </w:p>
  </w:footnote>
  <w:footnote w:type="continuationSeparator" w:id="1">
    <w:p w:rsidR="006259EE" w:rsidRDefault="006259EE" w:rsidP="00033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47B"/>
    <w:rsid w:val="00027590"/>
    <w:rsid w:val="0003347B"/>
    <w:rsid w:val="00196155"/>
    <w:rsid w:val="001E75DD"/>
    <w:rsid w:val="00280BDB"/>
    <w:rsid w:val="006259EE"/>
    <w:rsid w:val="0066522D"/>
    <w:rsid w:val="0071234B"/>
    <w:rsid w:val="00906D1F"/>
    <w:rsid w:val="0093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4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2015-10-30T02:38:00Z</dcterms:created>
  <dcterms:modified xsi:type="dcterms:W3CDTF">2015-12-30T03:57:00Z</dcterms:modified>
</cp:coreProperties>
</file>